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F2369C">
      <w:pPr>
        <w:rPr>
          <w:rFonts w:ascii="Comic Sans MS" w:hAnsi="Comic Sans MS"/>
          <w:sz w:val="20"/>
        </w:rPr>
      </w:pPr>
      <w:bookmarkStart w:id="0" w:name="_GoBack"/>
      <w:bookmarkEnd w:id="0"/>
      <w:r>
        <w:rPr>
          <w:rFonts w:ascii="Comic Sans MS" w:hAnsi="Comic Sans MS"/>
          <w:sz w:val="20"/>
        </w:rPr>
        <w:t>SCH4C</w:t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September</w:t>
      </w:r>
      <w:r w:rsidR="00BE494F">
        <w:rPr>
          <w:rFonts w:ascii="Comic Sans MS" w:hAnsi="Comic Sans MS"/>
          <w:sz w:val="20"/>
        </w:rPr>
        <w:t xml:space="preserve">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>Namin</w:t>
      </w:r>
      <w:r w:rsidR="00655F2C">
        <w:rPr>
          <w:rFonts w:ascii="Comic Sans MS" w:hAnsi="Comic Sans MS"/>
          <w:sz w:val="32"/>
        </w:rPr>
        <w:t>g and Writing Formulas for</w:t>
      </w:r>
      <w:r w:rsidRPr="00BE494F">
        <w:rPr>
          <w:rFonts w:ascii="Comic Sans MS" w:hAnsi="Comic Sans MS"/>
          <w:sz w:val="32"/>
        </w:rPr>
        <w:t xml:space="preserve"> </w:t>
      </w:r>
      <w:r w:rsidR="002F35CD">
        <w:rPr>
          <w:rFonts w:ascii="Comic Sans MS" w:hAnsi="Comic Sans MS"/>
          <w:sz w:val="32"/>
        </w:rPr>
        <w:t xml:space="preserve">Ionic </w:t>
      </w:r>
      <w:r w:rsidRPr="00BE494F">
        <w:rPr>
          <w:rFonts w:ascii="Comic Sans MS" w:hAnsi="Comic Sans MS"/>
          <w:sz w:val="32"/>
        </w:rPr>
        <w:t>Compounds</w:t>
      </w:r>
      <w:r w:rsidR="002F35CD">
        <w:rPr>
          <w:rFonts w:ascii="Comic Sans MS" w:hAnsi="Comic Sans MS"/>
          <w:sz w:val="32"/>
        </w:rPr>
        <w:t xml:space="preserve"> and Acids</w:t>
      </w:r>
    </w:p>
    <w:p w:rsidR="00E26E6E" w:rsidRDefault="00E26E6E">
      <w:pPr>
        <w:rPr>
          <w:rFonts w:ascii="Comic Sans MS" w:hAnsi="Comic Sans MS"/>
          <w:sz w:val="20"/>
        </w:rPr>
      </w:pPr>
    </w:p>
    <w:p w:rsidR="001E3CB3" w:rsidRPr="001E3CB3" w:rsidRDefault="001E3CB3" w:rsidP="001E3CB3">
      <w:pPr>
        <w:rPr>
          <w:rFonts w:ascii="Comic Sans MS" w:hAnsi="Comic Sans MS"/>
        </w:rPr>
      </w:pPr>
      <w:r w:rsidRPr="001E3CB3">
        <w:rPr>
          <w:rFonts w:ascii="Comic Sans MS" w:hAnsi="Comic Sans MS"/>
        </w:rPr>
        <w:t>The name of simple binary ionic compounds (a metal and a non-metal) end with the suffix “_____________”.</w:t>
      </w:r>
    </w:p>
    <w:p w:rsidR="001E3CB3" w:rsidRPr="001E3CB3" w:rsidRDefault="001E3CB3" w:rsidP="001E3CB3">
      <w:pPr>
        <w:rPr>
          <w:rFonts w:ascii="Comic Sans MS" w:hAnsi="Comic Sans MS"/>
        </w:rPr>
      </w:pPr>
    </w:p>
    <w:p w:rsidR="001E3CB3" w:rsidRPr="001E3CB3" w:rsidRDefault="001E3CB3" w:rsidP="001E3CB3">
      <w:pPr>
        <w:rPr>
          <w:rFonts w:ascii="Comic Sans MS" w:hAnsi="Comic Sans MS"/>
        </w:rPr>
      </w:pPr>
      <w:r w:rsidRPr="001E3CB3">
        <w:rPr>
          <w:rFonts w:ascii="Comic Sans MS" w:hAnsi="Comic Sans MS"/>
        </w:rPr>
        <w:t>The formula for a polyatomic compound (a metal ion and a polyatomic ion i.e. Ca</w:t>
      </w:r>
      <w:r w:rsidRPr="001E3CB3">
        <w:rPr>
          <w:rFonts w:ascii="Comic Sans MS" w:hAnsi="Comic Sans MS"/>
          <w:vertAlign w:val="superscript"/>
        </w:rPr>
        <w:t>2+</w:t>
      </w:r>
      <w:r w:rsidRPr="001E3CB3">
        <w:rPr>
          <w:rFonts w:ascii="Comic Sans MS" w:hAnsi="Comic Sans MS"/>
        </w:rPr>
        <w:t xml:space="preserve"> and NO</w:t>
      </w:r>
      <w:r w:rsidRPr="001E3CB3">
        <w:rPr>
          <w:rFonts w:ascii="Comic Sans MS" w:hAnsi="Comic Sans MS"/>
          <w:vertAlign w:val="subscript"/>
        </w:rPr>
        <w:t>3</w:t>
      </w:r>
      <w:r w:rsidRPr="001E3CB3">
        <w:rPr>
          <w:rFonts w:ascii="Comic Sans MS" w:hAnsi="Comic Sans MS"/>
          <w:vertAlign w:val="superscript"/>
        </w:rPr>
        <w:t>-</w:t>
      </w:r>
      <w:r w:rsidRPr="001E3CB3">
        <w:rPr>
          <w:rFonts w:ascii="Comic Sans MS" w:hAnsi="Comic Sans MS"/>
        </w:rPr>
        <w:t>) place the polyatomic ion in ________________________ if there is more than one in the formula.</w:t>
      </w:r>
    </w:p>
    <w:p w:rsidR="001E3CB3" w:rsidRPr="001E3CB3" w:rsidRDefault="001E3CB3" w:rsidP="001E3CB3">
      <w:pPr>
        <w:rPr>
          <w:rFonts w:ascii="Comic Sans MS" w:hAnsi="Comic Sans MS"/>
        </w:rPr>
      </w:pPr>
    </w:p>
    <w:p w:rsidR="001E3CB3" w:rsidRPr="001E3CB3" w:rsidRDefault="001E3CB3" w:rsidP="001E3CB3">
      <w:pPr>
        <w:rPr>
          <w:rFonts w:ascii="Comic Sans MS" w:hAnsi="Comic Sans MS"/>
        </w:rPr>
      </w:pPr>
      <w:r w:rsidRPr="001E3CB3">
        <w:rPr>
          <w:rFonts w:ascii="Comic Sans MS" w:hAnsi="Comic Sans MS"/>
        </w:rPr>
        <w:t xml:space="preserve">All acids contain __________________ and have (___) written after the formula. </w:t>
      </w:r>
    </w:p>
    <w:p w:rsidR="001E3CB3" w:rsidRPr="001E3CB3" w:rsidRDefault="001E3CB3" w:rsidP="001E3CB3">
      <w:pPr>
        <w:rPr>
          <w:rFonts w:ascii="Comic Sans MS" w:hAnsi="Comic Sans MS"/>
        </w:rPr>
      </w:pPr>
    </w:p>
    <w:p w:rsidR="001E3CB3" w:rsidRPr="001E3CB3" w:rsidRDefault="001E3CB3" w:rsidP="001E3CB3">
      <w:pPr>
        <w:rPr>
          <w:rFonts w:ascii="Comic Sans MS" w:hAnsi="Comic Sans MS"/>
        </w:rPr>
      </w:pPr>
      <w:r w:rsidRPr="001E3CB3">
        <w:rPr>
          <w:rFonts w:ascii="Comic Sans MS" w:hAnsi="Comic Sans MS"/>
        </w:rPr>
        <w:t>The names of all acids end with “____ __________”.</w:t>
      </w:r>
    </w:p>
    <w:p w:rsidR="001E3CB3" w:rsidRPr="001E3CB3" w:rsidRDefault="001E3CB3" w:rsidP="001E3CB3">
      <w:pPr>
        <w:rPr>
          <w:rFonts w:ascii="Comic Sans MS" w:hAnsi="Comic Sans MS"/>
        </w:rPr>
      </w:pPr>
    </w:p>
    <w:p w:rsidR="001E3CB3" w:rsidRPr="001E3CB3" w:rsidRDefault="001E3CB3" w:rsidP="001E3CB3">
      <w:pPr>
        <w:rPr>
          <w:rFonts w:ascii="Comic Sans MS" w:hAnsi="Comic Sans MS"/>
        </w:rPr>
      </w:pPr>
      <w:r w:rsidRPr="001E3CB3">
        <w:rPr>
          <w:rFonts w:ascii="Comic Sans MS" w:hAnsi="Comic Sans MS"/>
        </w:rPr>
        <w:t>Only the name of binary acids (H and a non-metal i.e. H and Cl) begin with the prefix “_______________”.</w:t>
      </w:r>
    </w:p>
    <w:p w:rsidR="001E3CB3" w:rsidRPr="001E3CB3" w:rsidRDefault="001E3CB3" w:rsidP="001E3CB3">
      <w:pPr>
        <w:rPr>
          <w:rFonts w:ascii="Comic Sans MS" w:hAnsi="Comic Sans MS"/>
        </w:rPr>
      </w:pPr>
    </w:p>
    <w:p w:rsidR="001E3CB3" w:rsidRPr="008B3862" w:rsidRDefault="001E3CB3" w:rsidP="001E3CB3">
      <w:r w:rsidRPr="001E3CB3">
        <w:rPr>
          <w:rFonts w:ascii="Comic Sans MS" w:hAnsi="Comic Sans MS"/>
        </w:rPr>
        <w:t>Oxyacids also contain oxygen and do not begin with the prefix “_____________________”.</w:t>
      </w:r>
    </w:p>
    <w:p w:rsidR="001E3CB3" w:rsidRDefault="001E3CB3">
      <w:pPr>
        <w:rPr>
          <w:rFonts w:ascii="Comic Sans MS" w:hAnsi="Comic Sans MS"/>
        </w:rPr>
      </w:pPr>
    </w:p>
    <w:p w:rsidR="001E3CB3" w:rsidRDefault="001E3CB3">
      <w:pPr>
        <w:rPr>
          <w:rFonts w:ascii="Comic Sans MS" w:hAnsi="Comic Sans MS"/>
        </w:rPr>
      </w:pPr>
    </w:p>
    <w:p w:rsidR="002F35CD" w:rsidRPr="002F35CD" w:rsidRDefault="002F35CD">
      <w:pPr>
        <w:rPr>
          <w:rFonts w:ascii="Comic Sans MS" w:hAnsi="Comic Sans MS"/>
        </w:rPr>
      </w:pPr>
      <w:r w:rsidRPr="002F35CD">
        <w:rPr>
          <w:rFonts w:ascii="Comic Sans MS" w:hAnsi="Comic Sans MS"/>
        </w:rPr>
        <w:t>Complete the following:</w:t>
      </w:r>
    </w:p>
    <w:p w:rsidR="002F35CD" w:rsidRPr="002F35CD" w:rsidRDefault="002F35C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5395"/>
      </w:tblGrid>
      <w:tr w:rsidR="00184C36" w:rsidRPr="002F35CD" w:rsidTr="004A0F01">
        <w:tc>
          <w:tcPr>
            <w:tcW w:w="2697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 w:rsidRPr="002F35CD">
              <w:rPr>
                <w:rFonts w:ascii="Comic Sans MS" w:hAnsi="Comic Sans MS"/>
              </w:rPr>
              <w:t>Name of Compound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Symbols and charges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 w:rsidRPr="002F35CD">
              <w:rPr>
                <w:rFonts w:ascii="Comic Sans MS" w:hAnsi="Comic Sans MS"/>
              </w:rPr>
              <w:t>Chemical Formula</w:t>
            </w:r>
          </w:p>
        </w:tc>
      </w:tr>
      <w:tr w:rsidR="00184C36" w:rsidRPr="002F35CD" w:rsidTr="00B04D2F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Sodium sulfide</w:t>
            </w:r>
          </w:p>
          <w:p w:rsidR="00E1057E" w:rsidRDefault="00E1057E">
            <w:pPr>
              <w:rPr>
                <w:rFonts w:ascii="Comic Sans MS" w:hAnsi="Comic Sans MS"/>
              </w:rPr>
            </w:pPr>
          </w:p>
        </w:tc>
        <w:tc>
          <w:tcPr>
            <w:tcW w:w="2698" w:type="dxa"/>
          </w:tcPr>
          <w:p w:rsidR="00184C36" w:rsidRPr="00184C36" w:rsidRDefault="00184C36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Na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</w:t>
            </w:r>
            <w:r w:rsidR="00E1057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516CA3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potassium carbonate</w:t>
            </w:r>
          </w:p>
        </w:tc>
        <w:tc>
          <w:tcPr>
            <w:tcW w:w="2698" w:type="dxa"/>
          </w:tcPr>
          <w:p w:rsidR="00184C36" w:rsidRPr="00025801" w:rsidRDefault="00025801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K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   CO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3A539E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Sulfuric acid</w:t>
            </w:r>
          </w:p>
        </w:tc>
        <w:tc>
          <w:tcPr>
            <w:tcW w:w="2698" w:type="dxa"/>
          </w:tcPr>
          <w:p w:rsidR="00184C36" w:rsidRPr="00E1057E" w:rsidRDefault="00E1057E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   SO</w:t>
            </w:r>
            <w:r>
              <w:rPr>
                <w:rFonts w:ascii="Comic Sans MS" w:hAnsi="Comic Sans MS"/>
                <w:vertAlign w:val="subscript"/>
              </w:rPr>
              <w:t>4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541916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Aluminum phosphate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</w:rPr>
            </w:pP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C50A26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Hydrochloric acid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</w:t>
            </w:r>
            <w:r w:rsidR="00E1057E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Cl</w:t>
            </w:r>
            <w:r>
              <w:rPr>
                <w:rFonts w:ascii="Comic Sans MS" w:hAnsi="Comic Sans MS"/>
                <w:vertAlign w:val="superscript"/>
              </w:rPr>
              <w:t>-</w:t>
            </w:r>
          </w:p>
          <w:p w:rsidR="00184C36" w:rsidRPr="00184C36" w:rsidRDefault="00184C36">
            <w:pPr>
              <w:rPr>
                <w:rFonts w:ascii="Comic Sans MS" w:hAnsi="Comic Sans MS"/>
                <w:vertAlign w:val="superscript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BA739C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Copper </w:t>
            </w:r>
            <w:r w:rsidR="00F2369C">
              <w:rPr>
                <w:rFonts w:ascii="Comic Sans MS" w:hAnsi="Comic Sans MS"/>
              </w:rPr>
              <w:t xml:space="preserve">(II) </w:t>
            </w:r>
            <w:r>
              <w:rPr>
                <w:rFonts w:ascii="Comic Sans MS" w:hAnsi="Comic Sans MS"/>
              </w:rPr>
              <w:t>sulfate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</w:rPr>
            </w:pP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025801" w:rsidRPr="002F35CD" w:rsidTr="00E26867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Silver nitrate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025801" w:rsidRDefault="00025801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Pr="002F35CD" w:rsidRDefault="00025801">
            <w:pPr>
              <w:rPr>
                <w:rFonts w:ascii="Comic Sans MS" w:hAnsi="Comic Sans MS"/>
              </w:rPr>
            </w:pPr>
          </w:p>
        </w:tc>
      </w:tr>
      <w:tr w:rsidR="00025801" w:rsidRPr="002F35CD" w:rsidTr="00A11AC5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Zinc hydroxide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025801" w:rsidRDefault="00025801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Pr="002F35CD" w:rsidRDefault="00025801">
            <w:pPr>
              <w:rPr>
                <w:rFonts w:ascii="Comic Sans MS" w:hAnsi="Comic Sans MS"/>
              </w:rPr>
            </w:pPr>
          </w:p>
        </w:tc>
      </w:tr>
      <w:tr w:rsidR="00025801" w:rsidRPr="002F35CD" w:rsidTr="002441F2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Hydrobromic</w:t>
            </w:r>
            <w:proofErr w:type="spellEnd"/>
            <w:r>
              <w:rPr>
                <w:rFonts w:ascii="Comic Sans MS" w:hAnsi="Comic Sans MS"/>
              </w:rPr>
              <w:t xml:space="preserve"> acid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E1057E" w:rsidRDefault="00E1057E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1E3CB3" w:rsidRDefault="001E3CB3">
            <w:pPr>
              <w:rPr>
                <w:rFonts w:ascii="Comic Sans MS" w:hAnsi="Comic Sans MS"/>
              </w:rPr>
            </w:pPr>
          </w:p>
          <w:p w:rsidR="001E3CB3" w:rsidRPr="002F35CD" w:rsidRDefault="001E3CB3">
            <w:pPr>
              <w:rPr>
                <w:rFonts w:ascii="Comic Sans MS" w:hAnsi="Comic Sans MS"/>
              </w:rPr>
            </w:pPr>
          </w:p>
        </w:tc>
      </w:tr>
      <w:tr w:rsidR="00C434BC" w:rsidRPr="002F35CD" w:rsidTr="002F35CD">
        <w:tc>
          <w:tcPr>
            <w:tcW w:w="5395" w:type="dxa"/>
            <w:gridSpan w:val="2"/>
          </w:tcPr>
          <w:p w:rsidR="00C434BC" w:rsidRDefault="00C434BC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C434BC" w:rsidRDefault="00D419F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MgO</w:t>
            </w:r>
            <w:proofErr w:type="spellEnd"/>
          </w:p>
          <w:p w:rsidR="00E401B9" w:rsidRPr="002F35CD" w:rsidRDefault="00E401B9">
            <w:pPr>
              <w:rPr>
                <w:rFonts w:ascii="Comic Sans MS" w:hAnsi="Comic Sans MS"/>
              </w:rPr>
            </w:pPr>
          </w:p>
        </w:tc>
      </w:tr>
      <w:tr w:rsidR="00C434BC" w:rsidRPr="002F35CD" w:rsidTr="002F35CD">
        <w:tc>
          <w:tcPr>
            <w:tcW w:w="5395" w:type="dxa"/>
            <w:gridSpan w:val="2"/>
          </w:tcPr>
          <w:p w:rsidR="00C434BC" w:rsidRDefault="00C434BC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C434BC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LiHCO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</w:rPr>
              <w:t>PO</w:t>
            </w:r>
            <w:r>
              <w:rPr>
                <w:rFonts w:ascii="Comic Sans MS" w:hAnsi="Comic Sans MS"/>
                <w:vertAlign w:val="subscript"/>
              </w:rPr>
              <w:t>4(aq)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AuBr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E401B9" w:rsidRDefault="00E401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CO</w:t>
            </w:r>
            <w:r>
              <w:rPr>
                <w:rFonts w:ascii="Comic Sans MS" w:hAnsi="Comic Sans MS"/>
                <w:vertAlign w:val="subscript"/>
              </w:rPr>
              <w:t>3(aq)</w:t>
            </w:r>
          </w:p>
        </w:tc>
      </w:tr>
      <w:tr w:rsidR="00E401B9" w:rsidRPr="002F35CD" w:rsidTr="002F35CD">
        <w:tc>
          <w:tcPr>
            <w:tcW w:w="5395" w:type="dxa"/>
            <w:gridSpan w:val="2"/>
          </w:tcPr>
          <w:p w:rsidR="00E401B9" w:rsidRDefault="00E401B9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E401B9" w:rsidRPr="002A6598" w:rsidRDefault="002A6598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FeCl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</w:tr>
    </w:tbl>
    <w:p w:rsidR="002F35CD" w:rsidRDefault="002F35CD">
      <w:pPr>
        <w:rPr>
          <w:rFonts w:ascii="Comic Sans MS" w:hAnsi="Comic Sans MS"/>
          <w:sz w:val="20"/>
        </w:rPr>
      </w:pPr>
    </w:p>
    <w:sectPr w:rsidR="002F35CD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25801"/>
    <w:rsid w:val="000E1E22"/>
    <w:rsid w:val="001427E0"/>
    <w:rsid w:val="00155F24"/>
    <w:rsid w:val="00184C36"/>
    <w:rsid w:val="001C752B"/>
    <w:rsid w:val="001E3CB3"/>
    <w:rsid w:val="002529F1"/>
    <w:rsid w:val="002A6598"/>
    <w:rsid w:val="002F35CD"/>
    <w:rsid w:val="002F653F"/>
    <w:rsid w:val="004317A0"/>
    <w:rsid w:val="00551AC8"/>
    <w:rsid w:val="00644100"/>
    <w:rsid w:val="00655F2C"/>
    <w:rsid w:val="00795977"/>
    <w:rsid w:val="008855FF"/>
    <w:rsid w:val="00934108"/>
    <w:rsid w:val="00963C7B"/>
    <w:rsid w:val="00983834"/>
    <w:rsid w:val="00A458C8"/>
    <w:rsid w:val="00AA445F"/>
    <w:rsid w:val="00AE7A8F"/>
    <w:rsid w:val="00AE7BB9"/>
    <w:rsid w:val="00B6458D"/>
    <w:rsid w:val="00B874B5"/>
    <w:rsid w:val="00BE494F"/>
    <w:rsid w:val="00C30E92"/>
    <w:rsid w:val="00C37F35"/>
    <w:rsid w:val="00C434BC"/>
    <w:rsid w:val="00C831B0"/>
    <w:rsid w:val="00CC47B4"/>
    <w:rsid w:val="00D419F6"/>
    <w:rsid w:val="00E1057E"/>
    <w:rsid w:val="00E242F4"/>
    <w:rsid w:val="00E26E6E"/>
    <w:rsid w:val="00E401B9"/>
    <w:rsid w:val="00E6610E"/>
    <w:rsid w:val="00EF37B4"/>
    <w:rsid w:val="00F2369C"/>
    <w:rsid w:val="00F8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Wall [Staff]</cp:lastModifiedBy>
  <cp:revision>2</cp:revision>
  <cp:lastPrinted>2017-09-17T22:17:00Z</cp:lastPrinted>
  <dcterms:created xsi:type="dcterms:W3CDTF">2017-09-18T13:51:00Z</dcterms:created>
  <dcterms:modified xsi:type="dcterms:W3CDTF">2017-09-18T13:51:00Z</dcterms:modified>
</cp:coreProperties>
</file>